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C04" w:rsidRDefault="009962E0" w:rsidP="00685668">
      <w:pPr>
        <w:spacing w:after="631" w:line="240" w:lineRule="auto"/>
        <w:ind w:left="763" w:firstLine="0"/>
        <w:jc w:val="left"/>
      </w:pPr>
      <w:r>
        <w:rPr>
          <w:sz w:val="40"/>
        </w:rPr>
        <w:t>VYJÁDŘENÍ LÉKAŘE KE ZDRAVOTNÍMU STAVU DÍTĚTE</w:t>
      </w:r>
    </w:p>
    <w:p w:rsidR="00A77C04" w:rsidRPr="00FB4E3D" w:rsidRDefault="00FB4E3D">
      <w:pPr>
        <w:spacing w:after="158"/>
        <w:ind w:left="2" w:hanging="10"/>
        <w:jc w:val="left"/>
      </w:pPr>
      <w:r>
        <w:t xml:space="preserve"> </w:t>
      </w:r>
      <w:r w:rsidR="009962E0" w:rsidRPr="00FB4E3D">
        <w:t xml:space="preserve">Jméno </w:t>
      </w:r>
      <w:proofErr w:type="gramStart"/>
      <w:r w:rsidR="009962E0" w:rsidRPr="00FB4E3D">
        <w:t>dítěte:</w:t>
      </w:r>
      <w:r w:rsidR="00685668">
        <w:t xml:space="preserve">                        …</w:t>
      </w:r>
      <w:proofErr w:type="gramEnd"/>
      <w:r w:rsidR="00685668">
        <w:t>………………………………………………………………………………………………………………………….</w:t>
      </w:r>
    </w:p>
    <w:p w:rsidR="00A77C04" w:rsidRPr="00FB4E3D" w:rsidRDefault="009962E0">
      <w:pPr>
        <w:spacing w:after="167"/>
        <w:ind w:left="24" w:right="1417"/>
      </w:pPr>
      <w:r w:rsidRPr="00FB4E3D">
        <w:t xml:space="preserve">Datum </w:t>
      </w:r>
      <w:proofErr w:type="gramStart"/>
      <w:r w:rsidRPr="00FB4E3D">
        <w:t>narození:</w:t>
      </w:r>
      <w:r w:rsidR="00685668">
        <w:t xml:space="preserve">                   …</w:t>
      </w:r>
      <w:proofErr w:type="gramEnd"/>
      <w:r w:rsidR="00685668">
        <w:t>…………………………………………………………………………………………</w:t>
      </w:r>
    </w:p>
    <w:p w:rsidR="00A77C04" w:rsidRDefault="009962E0">
      <w:pPr>
        <w:spacing w:after="606"/>
        <w:ind w:left="24"/>
      </w:pPr>
      <w:r>
        <w:t>Podmínkou přijetí dít</w:t>
      </w:r>
      <w:r w:rsidR="00FB4E3D">
        <w:t>ěte do mateřské školy je podle §</w:t>
      </w:r>
      <w:r>
        <w:t xml:space="preserve"> 50 zákona č. 258/2000 Sb., o ochraně veřejného zdraví, </w:t>
      </w:r>
      <w:r w:rsidR="00FB4E3D">
        <w:t xml:space="preserve">v platném znění, </w:t>
      </w:r>
      <w:r>
        <w:t>splnění povinnosti podrobit se stanoveným pravidelným očkováním, nebo mít doklad, že je dítě proti nákaze imunní nebo se nemůže očkování podrobit pro kontraindikaci. Tato povinnost se netýká dítěte, které plní povinné předškolní vzdělávání.</w:t>
      </w:r>
    </w:p>
    <w:p w:rsidR="00A77C04" w:rsidRPr="00FB4E3D" w:rsidRDefault="00FB4E3D" w:rsidP="00FB4E3D">
      <w:pPr>
        <w:ind w:left="14" w:firstLine="0"/>
      </w:pPr>
      <w:r>
        <w:t xml:space="preserve">1. </w:t>
      </w:r>
      <w:r w:rsidR="009962E0">
        <w:t>Potvrzení pediatra o řádném očkování dítěte pro účely přijetí do mateřské školy</w:t>
      </w:r>
    </w:p>
    <w:p w:rsidR="00A77C04" w:rsidRDefault="00FB4E3D" w:rsidP="00FB4E3D">
      <w:pPr>
        <w:ind w:left="14" w:firstLine="0"/>
      </w:pPr>
      <w:r>
        <w:t>(podle §</w:t>
      </w:r>
      <w:r w:rsidR="009962E0" w:rsidRPr="00FB4E3D">
        <w:t xml:space="preserve"> 50 zákona č. 258/2000 Sb., o ochraně veřejného zdraví, v platném znění):</w:t>
      </w:r>
      <w:r w:rsidR="009962E0">
        <w:t xml:space="preserve"> </w:t>
      </w:r>
    </w:p>
    <w:p w:rsidR="009962E0" w:rsidRPr="00FB4E3D" w:rsidRDefault="009962E0" w:rsidP="00FB4E3D">
      <w:pPr>
        <w:ind w:left="14" w:firstLine="0"/>
      </w:pPr>
    </w:p>
    <w:p w:rsidR="00A77C04" w:rsidRPr="009962E0" w:rsidRDefault="009962E0" w:rsidP="00FB4E3D">
      <w:pPr>
        <w:ind w:left="14" w:firstLine="0"/>
        <w:rPr>
          <w:b/>
        </w:rPr>
      </w:pPr>
      <w:r w:rsidRPr="00FB4E3D">
        <w:t>Dítě je řádně očkováno:</w:t>
      </w:r>
      <w:r w:rsidRPr="00FB4E3D">
        <w:tab/>
      </w:r>
      <w:r w:rsidR="00FB4E3D" w:rsidRPr="009962E0">
        <w:rPr>
          <w:b/>
        </w:rPr>
        <w:t xml:space="preserve">                                                                                             </w:t>
      </w:r>
      <w:r>
        <w:rPr>
          <w:b/>
        </w:rPr>
        <w:t xml:space="preserve"> </w:t>
      </w:r>
      <w:proofErr w:type="gramStart"/>
      <w:r w:rsidRPr="009962E0">
        <w:rPr>
          <w:b/>
        </w:rPr>
        <w:t>ANO                      NE</w:t>
      </w:r>
      <w:proofErr w:type="gramEnd"/>
    </w:p>
    <w:p w:rsidR="00FB4E3D" w:rsidRPr="00FB4E3D" w:rsidRDefault="00FB4E3D" w:rsidP="00FB4E3D">
      <w:pPr>
        <w:ind w:left="14" w:firstLine="0"/>
      </w:pPr>
    </w:p>
    <w:p w:rsidR="00FB4E3D" w:rsidRPr="00FB4E3D" w:rsidRDefault="009962E0" w:rsidP="00FB4E3D">
      <w:pPr>
        <w:ind w:left="14" w:firstLine="0"/>
      </w:pPr>
      <w:r w:rsidRPr="00FB4E3D">
        <w:t>Dítě není řádně očkováno, ale proti nákaze je imunní nebo se nemůže</w:t>
      </w:r>
    </w:p>
    <w:p w:rsidR="00A77C04" w:rsidRDefault="009962E0" w:rsidP="00FB4E3D">
      <w:pPr>
        <w:ind w:left="14" w:firstLine="0"/>
      </w:pPr>
      <w:r w:rsidRPr="00FB4E3D">
        <w:t>očkování podrobit pro trvalou kontraindikaci:</w:t>
      </w:r>
      <w:r>
        <w:t xml:space="preserve">                                                                      </w:t>
      </w:r>
      <w:r w:rsidRPr="009962E0">
        <w:rPr>
          <w:b/>
        </w:rPr>
        <w:t xml:space="preserve">ANO                    </w:t>
      </w:r>
      <w:r>
        <w:rPr>
          <w:b/>
        </w:rPr>
        <w:t xml:space="preserve"> </w:t>
      </w:r>
      <w:r w:rsidRPr="009962E0">
        <w:rPr>
          <w:b/>
        </w:rPr>
        <w:t>NE</w:t>
      </w:r>
    </w:p>
    <w:p w:rsidR="00FB4E3D" w:rsidRPr="00FB4E3D" w:rsidRDefault="00FB4E3D" w:rsidP="00FB4E3D">
      <w:pPr>
        <w:ind w:left="14" w:firstLine="0"/>
      </w:pPr>
    </w:p>
    <w:p w:rsidR="00A77C04" w:rsidRPr="00FB4E3D" w:rsidRDefault="009962E0" w:rsidP="00FB4E3D">
      <w:pPr>
        <w:ind w:left="14" w:firstLine="0"/>
      </w:pPr>
      <w:r w:rsidRPr="00FB4E3D">
        <w:t xml:space="preserve">Dítě není řádně očkováno z jiných důvodů, tudíž nesplňuje </w:t>
      </w:r>
      <w:r>
        <w:t>§</w:t>
      </w:r>
      <w:r w:rsidRPr="00FB4E3D">
        <w:t>50 zákona</w:t>
      </w:r>
      <w:r w:rsidR="00FB4E3D">
        <w:t xml:space="preserve">  </w:t>
      </w:r>
    </w:p>
    <w:p w:rsidR="00A77C04" w:rsidRDefault="009962E0" w:rsidP="00FB4E3D">
      <w:pPr>
        <w:ind w:left="14" w:firstLine="0"/>
        <w:rPr>
          <w:b/>
        </w:rPr>
      </w:pPr>
      <w:r w:rsidRPr="00FB4E3D">
        <w:t>č</w:t>
      </w:r>
      <w:r>
        <w:t xml:space="preserve">. 258/2000 Sb. o ochraně veřejného zdraví, v platném znění:                                          </w:t>
      </w:r>
      <w:proofErr w:type="gramStart"/>
      <w:r w:rsidRPr="009962E0">
        <w:rPr>
          <w:b/>
        </w:rPr>
        <w:t xml:space="preserve">ANO                   </w:t>
      </w:r>
      <w:r>
        <w:rPr>
          <w:b/>
        </w:rPr>
        <w:t xml:space="preserve"> </w:t>
      </w:r>
      <w:r w:rsidRPr="009962E0">
        <w:rPr>
          <w:b/>
        </w:rPr>
        <w:t xml:space="preserve"> NE</w:t>
      </w:r>
      <w:proofErr w:type="gramEnd"/>
      <w:r>
        <w:rPr>
          <w:b/>
        </w:rPr>
        <w:t xml:space="preserve"> </w:t>
      </w:r>
    </w:p>
    <w:p w:rsidR="009962E0" w:rsidRDefault="009962E0" w:rsidP="00FB4E3D">
      <w:pPr>
        <w:ind w:left="14" w:firstLine="0"/>
        <w:rPr>
          <w:b/>
        </w:rPr>
      </w:pPr>
    </w:p>
    <w:p w:rsidR="009962E0" w:rsidRDefault="009962E0" w:rsidP="00FB4E3D">
      <w:pPr>
        <w:ind w:left="14" w:firstLine="0"/>
        <w:rPr>
          <w:b/>
        </w:rPr>
      </w:pPr>
    </w:p>
    <w:p w:rsidR="009962E0" w:rsidRPr="009962E0" w:rsidRDefault="00685668" w:rsidP="00FB4E3D">
      <w:pPr>
        <w:ind w:left="14" w:firstLine="0"/>
        <w:rPr>
          <w:b/>
        </w:rPr>
      </w:pPr>
      <w:r w:rsidRPr="00685668">
        <w:t xml:space="preserve">Dítě se může zúčastnit plavání, bruslení, </w:t>
      </w:r>
      <w:proofErr w:type="spellStart"/>
      <w:proofErr w:type="gramStart"/>
      <w:r w:rsidRPr="00685668">
        <w:t>saunování</w:t>
      </w:r>
      <w:proofErr w:type="spellEnd"/>
      <w:r w:rsidRPr="00685668">
        <w:t xml:space="preserve"> </w:t>
      </w:r>
      <w:r>
        <w:rPr>
          <w:b/>
        </w:rPr>
        <w:t xml:space="preserve">                                                             ANO</w:t>
      </w:r>
      <w:proofErr w:type="gramEnd"/>
      <w:r>
        <w:rPr>
          <w:b/>
        </w:rPr>
        <w:t xml:space="preserve">                   NE</w:t>
      </w:r>
    </w:p>
    <w:p w:rsidR="00FB4E3D" w:rsidRDefault="00FB4E3D" w:rsidP="00FB4E3D">
      <w:pPr>
        <w:ind w:left="14" w:firstLine="0"/>
      </w:pPr>
    </w:p>
    <w:p w:rsidR="00685668" w:rsidRDefault="00685668">
      <w:pPr>
        <w:spacing w:after="68"/>
        <w:ind w:left="24" w:right="1417"/>
      </w:pPr>
    </w:p>
    <w:p w:rsidR="00685668" w:rsidRPr="00685668" w:rsidRDefault="009962E0" w:rsidP="00685668">
      <w:pPr>
        <w:rPr>
          <w:rFonts w:ascii="Times New Roman" w:eastAsia="Times New Roman" w:hAnsi="Times New Roman" w:cs="Times New Roman"/>
          <w:color w:val="auto"/>
          <w:sz w:val="24"/>
          <w:szCs w:val="24"/>
        </w:rPr>
      </w:pPr>
      <w:r>
        <w:t xml:space="preserve"> </w:t>
      </w:r>
      <w:r w:rsidR="00685668" w:rsidRPr="00685668">
        <w:rPr>
          <w:rFonts w:ascii="Times New Roman" w:eastAsia="Times New Roman" w:hAnsi="Times New Roman" w:cs="Times New Roman"/>
          <w:color w:val="auto"/>
          <w:sz w:val="24"/>
          <w:szCs w:val="24"/>
        </w:rPr>
        <w:t>Dítě vyžaduje speciální péči v oblasti:</w:t>
      </w:r>
    </w:p>
    <w:p w:rsidR="00685668" w:rsidRDefault="00685668" w:rsidP="00685668">
      <w:pPr>
        <w:spacing w:line="240" w:lineRule="auto"/>
        <w:ind w:lef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685668">
        <w:rPr>
          <w:rFonts w:ascii="Times New Roman" w:eastAsia="Times New Roman" w:hAnsi="Times New Roman" w:cs="Times New Roman"/>
          <w:color w:val="auto"/>
          <w:sz w:val="24"/>
          <w:szCs w:val="24"/>
        </w:rPr>
        <w:t>a/ zdravotní</w:t>
      </w:r>
      <w:r w:rsidRPr="00685668">
        <w:rPr>
          <w:rFonts w:ascii="Times New Roman" w:eastAsia="Times New Roman" w:hAnsi="Times New Roman" w:cs="Times New Roman"/>
          <w:color w:val="auto"/>
          <w:sz w:val="24"/>
          <w:szCs w:val="24"/>
        </w:rPr>
        <w:tab/>
        <w:t xml:space="preserve"> b/ tělesné</w:t>
      </w:r>
      <w:r w:rsidRPr="00685668">
        <w:rPr>
          <w:rFonts w:ascii="Times New Roman" w:eastAsia="Times New Roman" w:hAnsi="Times New Roman" w:cs="Times New Roman"/>
          <w:color w:val="auto"/>
          <w:sz w:val="24"/>
          <w:szCs w:val="24"/>
        </w:rPr>
        <w:tab/>
        <w:t xml:space="preserve"> c/ smyslové</w:t>
      </w:r>
      <w:r w:rsidRPr="00685668">
        <w:rPr>
          <w:rFonts w:ascii="Times New Roman" w:eastAsia="Times New Roman" w:hAnsi="Times New Roman" w:cs="Times New Roman"/>
          <w:color w:val="auto"/>
          <w:sz w:val="24"/>
          <w:szCs w:val="24"/>
        </w:rPr>
        <w:tab/>
        <w:t xml:space="preserve"> d/ jiné (jaké)________________________________</w:t>
      </w:r>
    </w:p>
    <w:p w:rsidR="00685668" w:rsidRDefault="00685668" w:rsidP="00685668">
      <w:pPr>
        <w:spacing w:line="240" w:lineRule="auto"/>
        <w:ind w:left="0" w:firstLine="0"/>
        <w:jc w:val="left"/>
        <w:rPr>
          <w:rFonts w:ascii="Times New Roman" w:eastAsia="Times New Roman" w:hAnsi="Times New Roman" w:cs="Times New Roman"/>
          <w:color w:val="auto"/>
          <w:sz w:val="24"/>
          <w:szCs w:val="24"/>
        </w:rPr>
      </w:pPr>
    </w:p>
    <w:p w:rsidR="00685668" w:rsidRDefault="00685668" w:rsidP="00685668">
      <w:pPr>
        <w:spacing w:line="240" w:lineRule="auto"/>
        <w:ind w:left="0" w:firstLine="0"/>
        <w:jc w:val="left"/>
        <w:rPr>
          <w:rFonts w:ascii="Times New Roman" w:eastAsia="Times New Roman" w:hAnsi="Times New Roman" w:cs="Times New Roman"/>
          <w:color w:val="auto"/>
          <w:sz w:val="24"/>
          <w:szCs w:val="24"/>
        </w:rPr>
      </w:pPr>
    </w:p>
    <w:p w:rsidR="00685668" w:rsidRPr="00685668" w:rsidRDefault="00685668" w:rsidP="00685668">
      <w:pPr>
        <w:spacing w:line="240" w:lineRule="auto"/>
        <w:ind w:left="0" w:firstLine="0"/>
        <w:jc w:val="left"/>
        <w:rPr>
          <w:rFonts w:ascii="Times New Roman" w:eastAsia="Times New Roman" w:hAnsi="Times New Roman" w:cs="Times New Roman"/>
          <w:color w:val="auto"/>
          <w:sz w:val="24"/>
          <w:szCs w:val="24"/>
        </w:rPr>
      </w:pPr>
      <w:bookmarkStart w:id="0" w:name="_GoBack"/>
      <w:bookmarkEnd w:id="0"/>
    </w:p>
    <w:p w:rsidR="00A77C04" w:rsidRDefault="009962E0">
      <w:pPr>
        <w:spacing w:after="68"/>
        <w:ind w:left="24" w:right="1417"/>
      </w:pPr>
      <w:r>
        <w:t xml:space="preserve">                                                    </w:t>
      </w:r>
    </w:p>
    <w:p w:rsidR="00685668" w:rsidRDefault="00685668" w:rsidP="00685668">
      <w:pPr>
        <w:spacing w:after="2468" w:line="259" w:lineRule="auto"/>
        <w:ind w:right="-72"/>
        <w:jc w:val="left"/>
      </w:pPr>
      <w:r w:rsidRPr="00685668">
        <w:t xml:space="preserve">2. Jiná závažná sdělení o zdravotním stavu dítěte:      </w:t>
      </w:r>
    </w:p>
    <w:p w:rsidR="00A77C04" w:rsidRDefault="009962E0">
      <w:pPr>
        <w:ind w:left="24" w:right="1417"/>
      </w:pPr>
      <w:r>
        <w:rPr>
          <w:noProof/>
        </w:rPr>
        <w:drawing>
          <wp:anchor distT="0" distB="0" distL="114300" distR="114300" simplePos="0" relativeHeight="251660288" behindDoc="0" locked="0" layoutInCell="1" allowOverlap="0">
            <wp:simplePos x="0" y="0"/>
            <wp:positionH relativeFrom="column">
              <wp:posOffset>1982782</wp:posOffset>
            </wp:positionH>
            <wp:positionV relativeFrom="paragraph">
              <wp:posOffset>132482</wp:posOffset>
            </wp:positionV>
            <wp:extent cx="4257955" cy="18273"/>
            <wp:effectExtent l="0" t="0" r="0" b="0"/>
            <wp:wrapSquare wrapText="bothSides"/>
            <wp:docPr id="3087" name="Picture 3087"/>
            <wp:cNvGraphicFramePr/>
            <a:graphic xmlns:a="http://schemas.openxmlformats.org/drawingml/2006/main">
              <a:graphicData uri="http://schemas.openxmlformats.org/drawingml/2006/picture">
                <pic:pic xmlns:pic="http://schemas.openxmlformats.org/drawingml/2006/picture">
                  <pic:nvPicPr>
                    <pic:cNvPr id="3087" name="Picture 3087"/>
                    <pic:cNvPicPr/>
                  </pic:nvPicPr>
                  <pic:blipFill>
                    <a:blip r:embed="rId6"/>
                    <a:stretch>
                      <a:fillRect/>
                    </a:stretch>
                  </pic:blipFill>
                  <pic:spPr>
                    <a:xfrm>
                      <a:off x="0" y="0"/>
                      <a:ext cx="4257955" cy="18273"/>
                    </a:xfrm>
                    <a:prstGeom prst="rect">
                      <a:avLst/>
                    </a:prstGeom>
                  </pic:spPr>
                </pic:pic>
              </a:graphicData>
            </a:graphic>
          </wp:anchor>
        </w:drawing>
      </w:r>
      <w:r>
        <w:rPr>
          <w:noProof/>
        </w:rPr>
        <mc:AlternateContent>
          <mc:Choice Requires="wpg">
            <w:drawing>
              <wp:inline distT="0" distB="0" distL="0" distR="0">
                <wp:extent cx="1544194" cy="4568"/>
                <wp:effectExtent l="0" t="0" r="0" b="0"/>
                <wp:docPr id="3094" name="Group 3094"/>
                <wp:cNvGraphicFramePr/>
                <a:graphic xmlns:a="http://schemas.openxmlformats.org/drawingml/2006/main">
                  <a:graphicData uri="http://schemas.microsoft.com/office/word/2010/wordprocessingGroup">
                    <wpg:wgp>
                      <wpg:cNvGrpSpPr/>
                      <wpg:grpSpPr>
                        <a:xfrm>
                          <a:off x="0" y="0"/>
                          <a:ext cx="1544194" cy="4568"/>
                          <a:chOff x="0" y="0"/>
                          <a:chExt cx="1544194" cy="4568"/>
                        </a:xfrm>
                      </wpg:grpSpPr>
                      <wps:wsp>
                        <wps:cNvPr id="3093" name="Shape 3093"/>
                        <wps:cNvSpPr/>
                        <wps:spPr>
                          <a:xfrm>
                            <a:off x="0" y="0"/>
                            <a:ext cx="1544194" cy="4568"/>
                          </a:xfrm>
                          <a:custGeom>
                            <a:avLst/>
                            <a:gdLst/>
                            <a:ahLst/>
                            <a:cxnLst/>
                            <a:rect l="0" t="0" r="0" b="0"/>
                            <a:pathLst>
                              <a:path w="1544194" h="4568">
                                <a:moveTo>
                                  <a:pt x="0" y="2284"/>
                                </a:moveTo>
                                <a:lnTo>
                                  <a:pt x="1544194"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94" style="width:121.59pt;height:0.35968pt;mso-position-horizontal-relative:char;mso-position-vertical-relative:line" coordsize="15441,45">
                <v:shape id="Shape 3093" style="position:absolute;width:15441;height:45;left:0;top:0;" coordsize="1544194,4568" path="m0,2284l1544194,2284">
                  <v:stroke weight="0.35968pt" endcap="flat" joinstyle="miter" miterlimit="1" on="true" color="#000000"/>
                  <v:fill on="false" color="#000000"/>
                </v:shape>
              </v:group>
            </w:pict>
          </mc:Fallback>
        </mc:AlternateContent>
      </w:r>
      <w:r>
        <w:t xml:space="preserve"> dne</w:t>
      </w:r>
    </w:p>
    <w:p w:rsidR="00A77C04" w:rsidRDefault="009962E0">
      <w:pPr>
        <w:spacing w:line="259" w:lineRule="auto"/>
        <w:ind w:left="0" w:right="1029" w:firstLine="0"/>
        <w:jc w:val="right"/>
      </w:pPr>
      <w:r>
        <w:t>Razítko a podpis lékaře</w:t>
      </w:r>
    </w:p>
    <w:sectPr w:rsidR="00A77C04">
      <w:headerReference w:type="default" r:id="rId7"/>
      <w:pgSz w:w="11900" w:h="16820"/>
      <w:pgMar w:top="1440" w:right="1137" w:bottom="1440" w:left="101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E0" w:rsidRDefault="009962E0" w:rsidP="009962E0">
      <w:pPr>
        <w:spacing w:line="240" w:lineRule="auto"/>
      </w:pPr>
      <w:r>
        <w:separator/>
      </w:r>
    </w:p>
  </w:endnote>
  <w:endnote w:type="continuationSeparator" w:id="0">
    <w:p w:rsidR="009962E0" w:rsidRDefault="009962E0" w:rsidP="00996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E0" w:rsidRDefault="009962E0" w:rsidP="009962E0">
      <w:pPr>
        <w:spacing w:line="240" w:lineRule="auto"/>
      </w:pPr>
      <w:r>
        <w:separator/>
      </w:r>
    </w:p>
  </w:footnote>
  <w:footnote w:type="continuationSeparator" w:id="0">
    <w:p w:rsidR="009962E0" w:rsidRDefault="009962E0" w:rsidP="00996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E0" w:rsidRDefault="009962E0" w:rsidP="009962E0">
    <w:pPr>
      <w:pStyle w:val="Zhlav"/>
      <w:jc w:val="center"/>
    </w:pPr>
    <w:r>
      <w:t>4. mateřská škola, Most, příspěvková organizace</w:t>
    </w:r>
  </w:p>
  <w:p w:rsidR="009962E0" w:rsidRDefault="009962E0" w:rsidP="009962E0">
    <w:pPr>
      <w:pStyle w:val="Zhlav"/>
      <w:jc w:val="center"/>
    </w:pPr>
    <w:r>
      <w:t>Růžová 1427, 43401 Most, IČ: 49872192</w:t>
    </w:r>
  </w:p>
  <w:p w:rsidR="009962E0" w:rsidRDefault="009962E0" w:rsidP="009962E0">
    <w:pPr>
      <w:pStyle w:val="Zhlav"/>
      <w:pBdr>
        <w:bottom w:val="single" w:sz="6" w:space="1" w:color="auto"/>
      </w:pBdr>
      <w:jc w:val="center"/>
    </w:pPr>
    <w:r>
      <w:t>ID datové schránky: kamx9v4, tel. 731129244, email: vera.richterova@4msmost.cz</w:t>
    </w:r>
  </w:p>
  <w:p w:rsidR="009962E0" w:rsidRDefault="009962E0" w:rsidP="009962E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04"/>
    <w:rsid w:val="00685668"/>
    <w:rsid w:val="009962E0"/>
    <w:rsid w:val="00A77C04"/>
    <w:rsid w:val="00FB4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D5DC"/>
  <w15:docId w15:val="{B93C9DCE-3B62-4D4E-80E1-499BF291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65" w:lineRule="auto"/>
      <w:ind w:left="17" w:hanging="3"/>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62E0"/>
    <w:pPr>
      <w:tabs>
        <w:tab w:val="center" w:pos="4536"/>
        <w:tab w:val="right" w:pos="9072"/>
      </w:tabs>
      <w:spacing w:line="240" w:lineRule="auto"/>
    </w:pPr>
  </w:style>
  <w:style w:type="character" w:customStyle="1" w:styleId="ZhlavChar">
    <w:name w:val="Záhlaví Char"/>
    <w:basedOn w:val="Standardnpsmoodstavce"/>
    <w:link w:val="Zhlav"/>
    <w:uiPriority w:val="99"/>
    <w:rsid w:val="009962E0"/>
    <w:rPr>
      <w:rFonts w:ascii="Calibri" w:eastAsia="Calibri" w:hAnsi="Calibri" w:cs="Calibri"/>
      <w:color w:val="000000"/>
    </w:rPr>
  </w:style>
  <w:style w:type="paragraph" w:styleId="Zpat">
    <w:name w:val="footer"/>
    <w:basedOn w:val="Normln"/>
    <w:link w:val="ZpatChar"/>
    <w:uiPriority w:val="99"/>
    <w:unhideWhenUsed/>
    <w:rsid w:val="009962E0"/>
    <w:pPr>
      <w:tabs>
        <w:tab w:val="center" w:pos="4536"/>
        <w:tab w:val="right" w:pos="9072"/>
      </w:tabs>
      <w:spacing w:line="240" w:lineRule="auto"/>
    </w:pPr>
  </w:style>
  <w:style w:type="character" w:customStyle="1" w:styleId="ZpatChar">
    <w:name w:val="Zápatí Char"/>
    <w:basedOn w:val="Standardnpsmoodstavce"/>
    <w:link w:val="Zpat"/>
    <w:uiPriority w:val="99"/>
    <w:rsid w:val="009962E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1462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22BW-8-20220203102802</vt:lpstr>
    </vt:vector>
  </TitlesOfParts>
  <Company>MŠ Růžová</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22BW-8-20220203102802</dc:title>
  <dc:subject/>
  <dc:creator>Richterová Věra</dc:creator>
  <cp:keywords/>
  <cp:lastModifiedBy>Richterová Věra</cp:lastModifiedBy>
  <cp:revision>3</cp:revision>
  <dcterms:created xsi:type="dcterms:W3CDTF">2022-02-03T09:28:00Z</dcterms:created>
  <dcterms:modified xsi:type="dcterms:W3CDTF">2022-04-19T10:05:00Z</dcterms:modified>
</cp:coreProperties>
</file>